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22E56" w14:textId="6F8E4227" w:rsidR="00553BF5" w:rsidRPr="00553BF5" w:rsidRDefault="00553BF5" w:rsidP="00553BF5">
      <w:pPr>
        <w:spacing w:line="240" w:lineRule="auto"/>
        <w:rPr>
          <w:b/>
          <w:bCs/>
        </w:rPr>
      </w:pPr>
      <w:r>
        <w:rPr>
          <w:b/>
          <w:bCs/>
        </w:rPr>
        <w:t>Quality Policy Statement</w:t>
      </w:r>
    </w:p>
    <w:p w14:paraId="1E7BE509" w14:textId="0253F3C9" w:rsidR="00553BF5" w:rsidRDefault="00553BF5" w:rsidP="00553BF5">
      <w:pPr>
        <w:spacing w:line="240" w:lineRule="auto"/>
      </w:pPr>
      <w:r>
        <w:t xml:space="preserve">At Bell &amp; Bain, we continually invest in the latest printing and binding technologies to stay at the forefront of our industry and meets our clients’ growing needs. </w:t>
      </w:r>
    </w:p>
    <w:p w14:paraId="4AE471B5" w14:textId="5A6EA9C1" w:rsidR="00553BF5" w:rsidRDefault="00553BF5" w:rsidP="00553BF5">
      <w:r>
        <w:t>The Managing Director of Bell &amp; Bain Limited, having regard to the overall operation and business objectives, has determined that as a matter of policy, the company’s operational management system will be based on the requirements of the Quality Management System Standard ISO 9001:2015.</w:t>
      </w:r>
    </w:p>
    <w:p w14:paraId="2E206798" w14:textId="4542EE45" w:rsidR="00553BF5" w:rsidRDefault="00553BF5" w:rsidP="00553BF5">
      <w:r>
        <w:t>The formal management system will be utilised as a key mechanism to continually improve both our system/method of operation and our products/services in order for our customers to continue to receive such products/services that are entirely in keeping with their requirements.</w:t>
      </w:r>
    </w:p>
    <w:p w14:paraId="3D56EDA4" w14:textId="795A4C41" w:rsidR="00553BF5" w:rsidRDefault="00553BF5" w:rsidP="00553BF5">
      <w:r>
        <w:t>This Policy has been communicated to all Bell &amp; Bain Limited staff in order that it may be understood and readily implemented.</w:t>
      </w:r>
    </w:p>
    <w:p w14:paraId="69888D24" w14:textId="13204423" w:rsidR="00DF1D29" w:rsidRDefault="00553BF5" w:rsidP="00553BF5">
      <w:r>
        <w:t>Additionally, to ensure its continued suitability and effectiveness, the Policy will be subject to ongoing review by the company Executive at the formal Management Review Meeting.</w:t>
      </w:r>
    </w:p>
    <w:p w14:paraId="57E2AAFC" w14:textId="2DC66F32" w:rsidR="001376CF" w:rsidRDefault="001376CF" w:rsidP="00553BF5"/>
    <w:p w14:paraId="584252FA" w14:textId="2BF2C4E5" w:rsidR="001376CF" w:rsidRDefault="001376CF" w:rsidP="001376CF">
      <w:r>
        <w:rPr>
          <w:noProof/>
        </w:rPr>
        <w:drawing>
          <wp:inline distT="0" distB="0" distL="0" distR="0" wp14:anchorId="36D303B7" wp14:editId="66BAEBBE">
            <wp:extent cx="1628775" cy="447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63650" w14:textId="77777777" w:rsidR="001376CF" w:rsidRDefault="001376CF" w:rsidP="001376CF">
      <w:r>
        <w:t>Stephen Docherty</w:t>
      </w:r>
      <w:r>
        <w:br/>
        <w:t>Chairman</w:t>
      </w:r>
      <w:r>
        <w:br/>
      </w:r>
    </w:p>
    <w:p w14:paraId="30A4AF5A" w14:textId="77777777" w:rsidR="001376CF" w:rsidRDefault="001376CF" w:rsidP="00553BF5"/>
    <w:sectPr w:rsidR="00137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57D74" w14:textId="77777777" w:rsidR="00976202" w:rsidRDefault="00976202" w:rsidP="00976202">
      <w:pPr>
        <w:spacing w:after="0" w:line="240" w:lineRule="auto"/>
      </w:pPr>
      <w:r>
        <w:separator/>
      </w:r>
    </w:p>
  </w:endnote>
  <w:endnote w:type="continuationSeparator" w:id="0">
    <w:p w14:paraId="24B51D85" w14:textId="77777777" w:rsidR="00976202" w:rsidRDefault="00976202" w:rsidP="0097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171D" w14:textId="77777777" w:rsidR="000943C8" w:rsidRDefault="00094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7665" w14:textId="77777777" w:rsidR="000943C8" w:rsidRDefault="000943C8" w:rsidP="000943C8">
    <w:pPr>
      <w:pStyle w:val="Footer"/>
      <w:tabs>
        <w:tab w:val="left" w:pos="1110"/>
      </w:tabs>
    </w:pPr>
    <w:r>
      <w:t>The above statement is agreed upon, and approved by, all Bell &amp; Bain Directors.</w:t>
    </w:r>
  </w:p>
  <w:p w14:paraId="144D081A" w14:textId="77777777" w:rsidR="000943C8" w:rsidRDefault="00094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AFA2" w14:textId="77777777" w:rsidR="000943C8" w:rsidRDefault="00094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80837" w14:textId="77777777" w:rsidR="00976202" w:rsidRDefault="00976202" w:rsidP="00976202">
      <w:pPr>
        <w:spacing w:after="0" w:line="240" w:lineRule="auto"/>
      </w:pPr>
      <w:r>
        <w:separator/>
      </w:r>
    </w:p>
  </w:footnote>
  <w:footnote w:type="continuationSeparator" w:id="0">
    <w:p w14:paraId="4B5A1E2F" w14:textId="77777777" w:rsidR="00976202" w:rsidRDefault="00976202" w:rsidP="0097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0581" w14:textId="77777777" w:rsidR="000943C8" w:rsidRDefault="00094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E3EC1" w14:textId="77777777" w:rsidR="00976202" w:rsidRDefault="00976202" w:rsidP="00976202">
    <w:pPr>
      <w:pStyle w:val="Header"/>
    </w:pPr>
    <w:r>
      <w:t xml:space="preserve">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44BA5026" wp14:editId="3AA19A12">
          <wp:extent cx="585788" cy="11715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24" cy="118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78BC3" w14:textId="7CAA9990" w:rsidR="00976202" w:rsidRDefault="009762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3B5D" w14:textId="77777777" w:rsidR="000943C8" w:rsidRDefault="00094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F5"/>
    <w:rsid w:val="000943C8"/>
    <w:rsid w:val="001376CF"/>
    <w:rsid w:val="004F0869"/>
    <w:rsid w:val="00553BF5"/>
    <w:rsid w:val="00976202"/>
    <w:rsid w:val="00D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91DE"/>
  <w15:chartTrackingRefBased/>
  <w15:docId w15:val="{91109A80-92AD-401D-BFC8-45AE8304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02"/>
  </w:style>
  <w:style w:type="paragraph" w:styleId="Footer">
    <w:name w:val="footer"/>
    <w:basedOn w:val="Normal"/>
    <w:link w:val="FooterChar"/>
    <w:uiPriority w:val="99"/>
    <w:unhideWhenUsed/>
    <w:rsid w:val="0097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Fitzgerald</dc:creator>
  <cp:keywords/>
  <dc:description/>
  <cp:lastModifiedBy>Greg Fitzgerald</cp:lastModifiedBy>
  <cp:revision>4</cp:revision>
  <dcterms:created xsi:type="dcterms:W3CDTF">2020-07-14T10:16:00Z</dcterms:created>
  <dcterms:modified xsi:type="dcterms:W3CDTF">2020-09-08T09:38:00Z</dcterms:modified>
</cp:coreProperties>
</file>